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B1BE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微生物精制结晶工</w:t>
      </w:r>
      <w:bookmarkStart w:id="0" w:name="_GoBack"/>
      <w:bookmarkEnd w:id="0"/>
      <w:r>
        <w:rPr>
          <w:rFonts w:hint="eastAsia" w:ascii="方正小标宋简体" w:hAnsi="方正小标宋简体" w:eastAsia="方正小标宋简体" w:cs="方正小标宋简体"/>
          <w:sz w:val="44"/>
          <w:szCs w:val="44"/>
        </w:rPr>
        <w:t>竞赛题库</w:t>
      </w:r>
    </w:p>
    <w:p w14:paraId="0349B77F">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1B93ED74">
      <w:pPr>
        <w:pStyle w:val="5"/>
        <w:widowControl/>
        <w:spacing w:line="360" w:lineRule="auto"/>
        <w:rPr>
          <w:rFonts w:hint="eastAsia"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题干】常用抗生素的现有提取工艺大体上可归纳为以下几种：沉淀法、溶媒萃取法、（）以及吸附法等。</w:t>
      </w:r>
    </w:p>
    <w:p w14:paraId="5C4215E5">
      <w:pPr>
        <w:pStyle w:val="5"/>
        <w:widowControl/>
        <w:spacing w:line="360" w:lineRule="auto"/>
        <w:rPr>
          <w:rFonts w:hint="eastAsia" w:ascii="宋体-简" w:hAnsi="宋体-简" w:eastAsia="宋体-简" w:cs="宋体-简"/>
          <w:sz w:val="28"/>
          <w:szCs w:val="28"/>
        </w:rPr>
      </w:pPr>
      <w:r>
        <w:rPr>
          <w:rFonts w:hint="eastAsia" w:ascii="宋体-简" w:hAnsi="宋体-简" w:eastAsia="宋体-简" w:cs="宋体-简"/>
          <w:sz w:val="28"/>
          <w:szCs w:val="28"/>
        </w:rPr>
        <w:t>【＊答案】离子交换法 </w:t>
      </w:r>
    </w:p>
    <w:p w14:paraId="21D4A61B">
      <w:pPr>
        <w:pStyle w:val="5"/>
        <w:widowControl/>
        <w:spacing w:line="360" w:lineRule="auto"/>
        <w:rPr>
          <w:rFonts w:hint="eastAsia"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题干】精制是指将抗生素的浓缩液或粗制品进一步（）并制成成品的过程。</w:t>
      </w:r>
    </w:p>
    <w:p w14:paraId="70F079E5">
      <w:pPr>
        <w:rPr>
          <w:rFonts w:hint="eastAsia" w:ascii="宋体-简" w:hAnsi="宋体-简" w:eastAsia="宋体-简" w:cs="宋体-简"/>
          <w:sz w:val="28"/>
          <w:szCs w:val="28"/>
        </w:rPr>
      </w:pPr>
      <w:r>
        <w:rPr>
          <w:rFonts w:hint="eastAsia" w:ascii="宋体-简" w:hAnsi="宋体-简" w:eastAsia="宋体-简" w:cs="宋体-简"/>
          <w:sz w:val="28"/>
          <w:szCs w:val="28"/>
        </w:rPr>
        <w:t>【＊答案】提纯 </w:t>
      </w:r>
    </w:p>
    <w:p w14:paraId="74656E22">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2EE42D1E">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除另有规定外，贮藏项下未规定贮藏温度的一般系指（）。</w:t>
      </w:r>
    </w:p>
    <w:p w14:paraId="13E8E713">
      <w:pPr>
        <w:rPr>
          <w:rFonts w:hint="eastAsia"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常温</w:t>
      </w:r>
    </w:p>
    <w:p w14:paraId="13C28C14">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0EDDB1EC">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填写成品状态标识牌，标识内容包括品名、（）、包装规格、 数量、 包装日期等。</w:t>
      </w:r>
    </w:p>
    <w:p w14:paraId="7F1FC5EE">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生产批号</w:t>
      </w:r>
      <w:r>
        <w:rPr>
          <w:rFonts w:hint="eastAsia" w:ascii="宋体-简" w:hAnsi="宋体-简" w:eastAsia="宋体-简" w:cs="宋体-简"/>
          <w:sz w:val="28"/>
          <w:szCs w:val="28"/>
        </w:rPr>
        <w:t> </w:t>
      </w:r>
    </w:p>
    <w:p w14:paraId="1E8460AB">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6D24039E">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料液移动的方向和萃取剂移动的方向相反，称为（）。</w:t>
      </w:r>
    </w:p>
    <w:p w14:paraId="2213503A">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逆流萃取</w:t>
      </w:r>
    </w:p>
    <w:p w14:paraId="0CC47E86">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118D4FB8">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离心机的类型很多，按分离原理可分为过滤离心机和（）。过滤式离心机的主要原理是通过高速运转的离心转鼓产生的离心力（），将固液混合液中的液相加速甩出转鼓，而将固相留在转鼓内，达到分离固体和液体的效果，或者俗称脱水的效果。沉降式离心机的主要原理是通过</w:t>
      </w:r>
      <w:r>
        <w:rPr>
          <w:rFonts w:hint="eastAsia" w:ascii="宋体-简" w:hAnsi="宋体-简" w:eastAsia="宋体-简" w:cs="宋体-简"/>
          <w:color w:val="202121"/>
          <w:kern w:val="0"/>
          <w:sz w:val="28"/>
          <w:szCs w:val="28"/>
          <w:lang w:val="en-US" w:eastAsia="zh-CN" w:bidi="ar-SA"/>
        </w:rPr>
        <w:fldChar w:fldCharType="begin"/>
      </w:r>
      <w:r>
        <w:rPr>
          <w:rFonts w:hint="eastAsia" w:ascii="宋体-简" w:hAnsi="宋体-简" w:eastAsia="宋体-简" w:cs="宋体-简"/>
          <w:color w:val="202121"/>
          <w:kern w:val="0"/>
          <w:sz w:val="28"/>
          <w:szCs w:val="28"/>
          <w:lang w:val="en-US" w:eastAsia="zh-CN" w:bidi="ar-SA"/>
        </w:rPr>
        <w:instrText xml:space="preserve"> HYPERLINK "https://baike.baidu.com/item/%E8%BD%AC%E5%AD%90" \t "_blank" </w:instrText>
      </w:r>
      <w:r>
        <w:rPr>
          <w:rFonts w:hint="eastAsia" w:ascii="宋体-简" w:hAnsi="宋体-简" w:eastAsia="宋体-简" w:cs="宋体-简"/>
          <w:color w:val="202121"/>
          <w:kern w:val="0"/>
          <w:sz w:val="28"/>
          <w:szCs w:val="28"/>
          <w:lang w:val="en-US" w:eastAsia="zh-CN" w:bidi="ar-SA"/>
        </w:rPr>
        <w:fldChar w:fldCharType="separate"/>
      </w:r>
      <w:r>
        <w:rPr>
          <w:rFonts w:hint="eastAsia" w:ascii="宋体-简" w:hAnsi="宋体-简" w:eastAsia="宋体-简" w:cs="宋体-简"/>
          <w:color w:val="202121"/>
          <w:kern w:val="0"/>
          <w:sz w:val="28"/>
          <w:szCs w:val="28"/>
          <w:lang w:val="en-US" w:eastAsia="zh-CN" w:bidi="ar-SA"/>
        </w:rPr>
        <w:t>转子</w:t>
      </w:r>
      <w:r>
        <w:rPr>
          <w:rFonts w:hint="eastAsia" w:ascii="宋体-简" w:hAnsi="宋体-简" w:eastAsia="宋体-简" w:cs="宋体-简"/>
          <w:color w:val="202121"/>
          <w:kern w:val="0"/>
          <w:sz w:val="28"/>
          <w:szCs w:val="28"/>
          <w:lang w:val="en-US" w:eastAsia="zh-CN" w:bidi="ar-SA"/>
        </w:rPr>
        <w:fldChar w:fldCharType="end"/>
      </w:r>
      <w:r>
        <w:rPr>
          <w:rFonts w:hint="eastAsia" w:ascii="宋体-简" w:hAnsi="宋体-简" w:eastAsia="宋体-简" w:cs="宋体-简"/>
          <w:color w:val="202121"/>
          <w:kern w:val="0"/>
          <w:sz w:val="28"/>
          <w:szCs w:val="28"/>
          <w:lang w:val="en-US" w:eastAsia="zh-CN" w:bidi="ar-SA"/>
        </w:rPr>
        <w:t>高速旋转产生的强大的离心力，加快混合液中不同比重成分（）的沉降速度，把样品中不同沉降系数和浮力密度的物质分离开。</w:t>
      </w:r>
    </w:p>
    <w:p w14:paraId="7F10DE26">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沉降离心机</w:t>
      </w:r>
      <w:r>
        <w:rPr>
          <w:rFonts w:hint="eastAsia" w:ascii="宋体-简" w:hAnsi="宋体-简" w:eastAsia="宋体-简" w:cs="宋体-简"/>
          <w:sz w:val="28"/>
          <w:szCs w:val="28"/>
        </w:rPr>
        <w:t>|</w:t>
      </w:r>
      <w:r>
        <w:rPr>
          <w:rFonts w:hint="eastAsia" w:ascii="宋体-简" w:hAnsi="宋体-简" w:eastAsia="宋体-简" w:cs="宋体-简"/>
          <w:color w:val="202121"/>
          <w:kern w:val="0"/>
          <w:sz w:val="28"/>
          <w:szCs w:val="28"/>
          <w:lang w:val="en-US" w:eastAsia="zh-CN" w:bidi="ar-SA"/>
        </w:rPr>
        <w:t>配合适当的滤材</w:t>
      </w:r>
      <w:r>
        <w:rPr>
          <w:rFonts w:hint="eastAsia" w:ascii="宋体-简" w:hAnsi="宋体-简" w:eastAsia="宋体-简" w:cs="宋体-简"/>
          <w:sz w:val="28"/>
          <w:szCs w:val="28"/>
        </w:rPr>
        <w:t>|</w:t>
      </w:r>
      <w:r>
        <w:rPr>
          <w:rFonts w:hint="eastAsia" w:ascii="宋体-简" w:hAnsi="宋体-简" w:eastAsia="宋体-简" w:cs="宋体-简"/>
          <w:color w:val="202121"/>
          <w:kern w:val="0"/>
          <w:sz w:val="28"/>
          <w:szCs w:val="28"/>
          <w:lang w:val="en-US" w:eastAsia="zh-CN" w:bidi="ar-SA"/>
        </w:rPr>
        <w:t>固相或液相</w:t>
      </w:r>
    </w:p>
    <w:p w14:paraId="09CA6558">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0F2B5C4B">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干燥速度是指在单位时间内（）被干燥物料中水分的汽化量。</w:t>
      </w:r>
    </w:p>
    <w:p w14:paraId="54C9125C">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单位面积上</w:t>
      </w:r>
    </w:p>
    <w:p w14:paraId="43FF76C4">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4D59D6EB">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干燥指采用（）的方法，以除去物料中的水分（）的操作过程。</w:t>
      </w:r>
    </w:p>
    <w:p w14:paraId="41B9426E">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汽化</w:t>
      </w:r>
      <w:r>
        <w:rPr>
          <w:rFonts w:hint="eastAsia" w:ascii="宋体-简" w:hAnsi="宋体-简" w:eastAsia="宋体-简" w:cs="宋体-简"/>
          <w:sz w:val="28"/>
          <w:szCs w:val="28"/>
        </w:rPr>
        <w:t>|</w:t>
      </w:r>
      <w:r>
        <w:rPr>
          <w:rFonts w:hint="eastAsia" w:ascii="宋体-简" w:hAnsi="宋体-简" w:eastAsia="宋体-简" w:cs="宋体-简"/>
          <w:color w:val="202121"/>
          <w:kern w:val="0"/>
          <w:sz w:val="28"/>
          <w:szCs w:val="28"/>
          <w:lang w:val="en-US" w:eastAsia="zh-CN" w:bidi="ar-SA"/>
        </w:rPr>
        <w:t>或溶剂</w:t>
      </w:r>
    </w:p>
    <w:p w14:paraId="5AFAE7E4">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168E3827">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（）是在密闭容器中抽去空气后进行干燥的方法，又称真空干燥。</w:t>
      </w:r>
    </w:p>
    <w:p w14:paraId="5108BAAA">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减压干燥</w:t>
      </w:r>
    </w:p>
    <w:p w14:paraId="79DFCD26">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52F0C266">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（）是利用喷嘴将浓缩液或悬浮液喷成雾滴，使其在热空气中迅速干燥成细粉的方法。</w:t>
      </w:r>
    </w:p>
    <w:p w14:paraId="7B66B5EF">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喷雾干燥</w:t>
      </w:r>
    </w:p>
    <w:p w14:paraId="4C6D2E06">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50C36160">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药品生产质量管理规范的英文缩写是（）。</w:t>
      </w:r>
    </w:p>
    <w:p w14:paraId="0A4AC620">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GMP</w:t>
      </w:r>
    </w:p>
    <w:p w14:paraId="7C600F54">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3DC0628A">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洁净区分为ABCD四个级别，A级又称为（）级。口服药品的干燥需要再（）级区进行。</w:t>
      </w:r>
    </w:p>
    <w:p w14:paraId="61D6C534">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100</w:t>
      </w:r>
      <w:r>
        <w:rPr>
          <w:rFonts w:hint="eastAsia" w:ascii="宋体-简" w:hAnsi="宋体-简" w:eastAsia="宋体-简" w:cs="宋体-简"/>
          <w:sz w:val="28"/>
          <w:szCs w:val="28"/>
        </w:rPr>
        <w:t>|</w:t>
      </w:r>
      <w:r>
        <w:rPr>
          <w:rFonts w:hint="eastAsia" w:ascii="宋体-简" w:hAnsi="宋体-简" w:eastAsia="宋体-简" w:cs="宋体-简"/>
          <w:color w:val="202121"/>
          <w:kern w:val="0"/>
          <w:sz w:val="28"/>
          <w:szCs w:val="28"/>
          <w:lang w:val="en-US" w:eastAsia="zh-CN" w:bidi="ar-SA"/>
        </w:rPr>
        <w:t>D</w:t>
      </w:r>
    </w:p>
    <w:p w14:paraId="0774F1ED">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4185DBE3">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提炼过程包括三个方面：发酵液的预处理和过滤、提取过程和（）。</w:t>
      </w:r>
    </w:p>
    <w:p w14:paraId="10364BE5">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精制过程</w:t>
      </w:r>
    </w:p>
    <w:p w14:paraId="5E61EA74">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5300E6FE">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干燥过程分为（）两个阶段。</w:t>
      </w:r>
    </w:p>
    <w:p w14:paraId="09E68239">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等速和降速</w:t>
      </w:r>
    </w:p>
    <w:p w14:paraId="62BFD3F9">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68A7BECC">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洁净区不同洁浄级别之间房间的压差应（）。</w:t>
      </w:r>
    </w:p>
    <w:p w14:paraId="56EB8FF9">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大于5Pa</w:t>
      </w:r>
    </w:p>
    <w:p w14:paraId="7F472FF2">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09B1DEB4">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在干燥过程中，干燥速度取决于物料内部扩散和（）的速度。</w:t>
      </w:r>
    </w:p>
    <w:p w14:paraId="6C975E89">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表面汽化</w:t>
      </w:r>
    </w:p>
    <w:p w14:paraId="65E45712">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161805FF">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GMP规定药品生产人员应有健康档案，（）的生产人员每年至少体检一次。</w:t>
      </w:r>
    </w:p>
    <w:p w14:paraId="0894CDDE">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直接接触药品</w:t>
      </w:r>
    </w:p>
    <w:p w14:paraId="257070CE">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46A58323">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药品的包装、储存形式要满足产品质量性质要求，以保证药品的有效性、安全性和（）。</w:t>
      </w:r>
    </w:p>
    <w:p w14:paraId="1C5BF235">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稳定性</w:t>
      </w:r>
    </w:p>
    <w:p w14:paraId="2A1430D2">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593B451B">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在青霉素钾、钠盐的精制过程中，所采用的结晶方法为（）。</w:t>
      </w:r>
    </w:p>
    <w:p w14:paraId="4F1234BB">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共沸蒸馏结晶法</w:t>
      </w:r>
    </w:p>
    <w:p w14:paraId="4C649EE5">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046387A6">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GMP规定生产青霉素类等高致敏性药品必须使用独立的厂房和设施，分装室应保持相对负压，排至室外的废气应经（）并符合要求。</w:t>
      </w:r>
    </w:p>
    <w:p w14:paraId="7B6DAF3F">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净化处理</w:t>
      </w:r>
    </w:p>
    <w:p w14:paraId="5D776AF6">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312CDBFF">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zh-TW" w:eastAsia="zh-TW" w:bidi="ar-SA"/>
        </w:rPr>
        <w:t>结晶和沉淀的共同特征都是（）形成的过程，也就是从液相中产生固相的过程。</w:t>
      </w:r>
    </w:p>
    <w:p w14:paraId="7469EEB4">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zh-TW" w:eastAsia="zh-TW" w:bidi="ar-SA"/>
        </w:rPr>
        <w:t>新相</w:t>
      </w:r>
    </w:p>
    <w:p w14:paraId="68010C2F">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59F45231">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近年来在抗生素粉针的生产、微型胶囊的制备、固体分散体的研究以及中药提取液的干燥中都利用了（）制粒技术。</w:t>
      </w:r>
    </w:p>
    <w:p w14:paraId="0D619280">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喷雾干燥</w:t>
      </w:r>
    </w:p>
    <w:p w14:paraId="724B3328">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0B7B71A9">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喷雾干燥装置的种类也很多，目前国内外抗生素采用较多的是（）和离心式喷雾干燥器两种。</w:t>
      </w:r>
    </w:p>
    <w:p w14:paraId="1B7C52A0">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气流式喷雾干燥器</w:t>
      </w:r>
    </w:p>
    <w:p w14:paraId="6B86EC1F">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47C720C7">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在喷雾干燥制粒过程中，空气经过滤和加热，进入干燥器（）空气分配器，热空气呈螺旋状均匀地进入干燥室。</w:t>
      </w:r>
    </w:p>
    <w:p w14:paraId="7D42D784">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顶部</w:t>
      </w:r>
    </w:p>
    <w:p w14:paraId="3632C174">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65F50BED">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晶体洗涤剂的选择，对于非水溶性晶体，可选用纯化水、蒸馏水、饮用水等（）进行洗涤，以除去水溶性杂质。</w:t>
      </w:r>
    </w:p>
    <w:p w14:paraId="198133BA">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非有机溶剂</w:t>
      </w:r>
    </w:p>
    <w:p w14:paraId="3215D247">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713DB15B">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晶体洗涤的主要目的是（）等杂质。</w:t>
      </w:r>
    </w:p>
    <w:p w14:paraId="36BAB57D">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去除晶体表面残留的母液以及附着的色素</w:t>
      </w:r>
    </w:p>
    <w:p w14:paraId="3E1EFC21">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填空</w:t>
      </w:r>
      <w:r>
        <w:rPr>
          <w:rFonts w:hint="eastAsia" w:ascii="宋体-简" w:hAnsi="宋体-简" w:eastAsia="宋体-简" w:cs="宋体-简"/>
          <w:color w:val="1D6DF4"/>
          <w:sz w:val="28"/>
          <w:szCs w:val="28"/>
          <w:lang w:val="en-US" w:eastAsia="zh-CN" w:bidi="ar"/>
        </w:rPr>
        <w:t>题</w:t>
      </w:r>
    </w:p>
    <w:p w14:paraId="642BBCA8">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向有易燃易爆物料的容器中投料时，不得使用（）直接投放，易产生静电。</w:t>
      </w:r>
    </w:p>
    <w:p w14:paraId="7BAC915A">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聚乙烯等电阻率大的袋子</w:t>
      </w:r>
    </w:p>
    <w:p w14:paraId="738A52A0">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0F97267B">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几乎所有的固体制剂的制备过程都离不开制粒过程。所制成的颗粒可能是最终产品，如颗粒剂；也可能是中间产品，如片剂（）。</w:t>
      </w:r>
    </w:p>
    <w:p w14:paraId="56668A45">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r>
        <w:rPr>
          <w:rFonts w:hint="eastAsia" w:ascii="宋体-简" w:hAnsi="宋体-简" w:eastAsia="宋体-简" w:cs="宋体-简"/>
          <w:sz w:val="28"/>
          <w:szCs w:val="28"/>
        </w:rPr>
        <w:t> </w:t>
      </w:r>
    </w:p>
    <w:p w14:paraId="50F4DF36">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3E21B3B1">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在选取重结晶使用的溶剂时，可取0.1g目标物质于一小试管中，滴加约1mL溶剂，加热至沸。若完全溶解，且冷却后能析出大量晶体，这种溶剂一般认为可以使用（）。</w:t>
      </w:r>
    </w:p>
    <w:p w14:paraId="1AA72C11">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r>
        <w:rPr>
          <w:rFonts w:hint="eastAsia" w:ascii="宋体-简" w:hAnsi="宋体-简" w:eastAsia="宋体-简" w:cs="宋体-简"/>
          <w:sz w:val="28"/>
          <w:szCs w:val="28"/>
        </w:rPr>
        <w:t> </w:t>
      </w:r>
    </w:p>
    <w:p w14:paraId="7085F8CA">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49E0D374">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结晶和重结晶都是制备纯物质的有效方法（）。</w:t>
      </w:r>
    </w:p>
    <w:p w14:paraId="35D2E0E2">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6C769711">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5A20A9E4">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GMP规定皮肤病患者和体表有伤口者不得从事直接接触药品的生产（）。</w:t>
      </w:r>
    </w:p>
    <w:p w14:paraId="708B9518">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70FC80FE">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08C9021D">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zh-TW" w:eastAsia="zh-TW" w:bidi="ar-SA"/>
        </w:rPr>
        <w:t>溶液达到饱和浓度是沉淀结晶的前提</w:t>
      </w:r>
      <w:r>
        <w:rPr>
          <w:rFonts w:hint="eastAsia" w:ascii="宋体-简" w:hAnsi="宋体-简" w:eastAsia="宋体-简" w:cs="宋体-简"/>
          <w:color w:val="202121"/>
          <w:kern w:val="0"/>
          <w:sz w:val="28"/>
          <w:szCs w:val="28"/>
          <w:lang w:val="en-US" w:eastAsia="zh-CN" w:bidi="ar-SA"/>
        </w:rPr>
        <w:t>（）。</w:t>
      </w:r>
    </w:p>
    <w:p w14:paraId="4043A1C6">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错误</w:t>
      </w:r>
    </w:p>
    <w:p w14:paraId="4614E10B">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6E122D67">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喷雾干燥塔进料越快，产品含湿量越低（）。</w:t>
      </w:r>
    </w:p>
    <w:p w14:paraId="1047DF7C">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错误</w:t>
      </w:r>
    </w:p>
    <w:p w14:paraId="6CB7CB4E">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238A5109">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喷雾干燥排风机异常会对塔压造成波动（）。</w:t>
      </w:r>
    </w:p>
    <w:p w14:paraId="1992886C">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4C77CEA8">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520A2746">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青霉素在溶媒相中以游离酸分子状态存在（）。</w:t>
      </w:r>
    </w:p>
    <w:p w14:paraId="1B03C5BD">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530329E2">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44CCED3D">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喷雾干燥塔调低出风温度可以提高产品干燥失重（）。</w:t>
      </w:r>
    </w:p>
    <w:p w14:paraId="7B2004A6">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错误</w:t>
      </w:r>
    </w:p>
    <w:p w14:paraId="7E2994DF">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7EE15C73">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一般情况下，在干燥的初期，物料的内部扩散速度要大于表面汽化速度（）。</w:t>
      </w:r>
    </w:p>
    <w:p w14:paraId="10A9D4A3">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30E2C7F7">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6BF7F44F">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重结晶是进一步提纯精制抗生素的有效方法，其技术的关键在于选择一种适当的溶剂（）。</w:t>
      </w:r>
    </w:p>
    <w:p w14:paraId="6D961D61">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6E38D8D3">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4746CFC2">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由干燥速度曲线可以看出，在干燥过程的等速阶段，干燥速度与物料湿含量无关（）。</w:t>
      </w:r>
    </w:p>
    <w:p w14:paraId="62AB7666">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69D3926C">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25D39220">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一个真空干燥系统主要由密闭干燥室和真空泵两部分组成（）。</w:t>
      </w:r>
    </w:p>
    <w:p w14:paraId="3B9A7174">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错误</w:t>
      </w:r>
    </w:p>
    <w:p w14:paraId="2F5852A9">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7178F709">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zh-TW" w:eastAsia="zh-TW" w:bidi="ar-SA"/>
        </w:rPr>
        <w:t>在实际生产中要根据抗生素沉淀结晶时是放热反应还是吸热反应以及所需晶体的大小、结晶时间等</w:t>
      </w:r>
      <w:r>
        <w:rPr>
          <w:rFonts w:hint="eastAsia" w:ascii="宋体-简" w:hAnsi="宋体-简" w:eastAsia="宋体-简" w:cs="宋体-简"/>
          <w:color w:val="202121"/>
          <w:kern w:val="0"/>
          <w:sz w:val="28"/>
          <w:szCs w:val="28"/>
          <w:lang w:val="zh-TW" w:eastAsia="zh-CN" w:bidi="ar-SA"/>
        </w:rPr>
        <w:t>因</w:t>
      </w:r>
      <w:r>
        <w:rPr>
          <w:rFonts w:hint="eastAsia" w:ascii="宋体-简" w:hAnsi="宋体-简" w:eastAsia="宋体-简" w:cs="宋体-简"/>
          <w:color w:val="202121"/>
          <w:kern w:val="0"/>
          <w:sz w:val="28"/>
          <w:szCs w:val="28"/>
          <w:lang w:val="zh-TW" w:eastAsia="zh-TW" w:bidi="ar-SA"/>
        </w:rPr>
        <w:t>素来选择适宜的结晶温度</w:t>
      </w:r>
      <w:r>
        <w:rPr>
          <w:rFonts w:hint="eastAsia" w:ascii="宋体-简" w:hAnsi="宋体-简" w:eastAsia="宋体-简" w:cs="宋体-简"/>
          <w:color w:val="202121"/>
          <w:kern w:val="0"/>
          <w:sz w:val="28"/>
          <w:szCs w:val="28"/>
          <w:lang w:val="en-US" w:eastAsia="zh-CN" w:bidi="ar-SA"/>
        </w:rPr>
        <w:t>（）。</w:t>
      </w:r>
    </w:p>
    <w:p w14:paraId="7D405E26">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5AE0BD19">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0A3168EA">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空气的相对湿度越低，则干燥速度越慢（）。</w:t>
      </w:r>
    </w:p>
    <w:p w14:paraId="43D55D55">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错误</w:t>
      </w:r>
    </w:p>
    <w:p w14:paraId="22FDAAED">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277110C3">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喷干过程中如何出现产品粉粒太细，可以通过降低雾化盘转速减少细粉量的产生（）。</w:t>
      </w:r>
    </w:p>
    <w:p w14:paraId="512ABB61">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597CB9A7">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78C50046">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在干燥过程中，水分先从物料内部扩散到表面，然后汽化转移到气相中，带走水蒸气的气体称为干燥介质（）。</w:t>
      </w:r>
    </w:p>
    <w:p w14:paraId="51E6892C">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50803AA6">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判断</w:t>
      </w:r>
      <w:r>
        <w:rPr>
          <w:rFonts w:hint="eastAsia" w:ascii="宋体-简" w:hAnsi="宋体-简" w:eastAsia="宋体-简" w:cs="宋体-简"/>
          <w:color w:val="1D6DF4"/>
          <w:sz w:val="28"/>
          <w:szCs w:val="28"/>
          <w:lang w:val="en-US" w:eastAsia="zh-CN" w:bidi="ar"/>
        </w:rPr>
        <w:t>题</w:t>
      </w:r>
    </w:p>
    <w:p w14:paraId="5726C71C">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干燥室内的压力的大小与物料汽化速度成反比，真空干燥的应用就是为了降低干燥室的压力，使物料的水分（或溶剂），在低于常温的温度下就能很快的汽化，从而加快汽化速度（）。</w:t>
      </w:r>
    </w:p>
    <w:p w14:paraId="1FDFFB0A">
      <w:pPr>
        <w:pStyle w:val="5"/>
        <w:widowControl/>
        <w:spacing w:line="360" w:lineRule="auto"/>
        <w:rPr>
          <w:rFonts w:hint="eastAsia" w:eastAsia="PingFang SC"/>
          <w:sz w:val="28"/>
          <w:szCs w:val="28"/>
          <w:lang w:eastAsia="zh-CN"/>
        </w:rPr>
      </w:pPr>
      <w:r>
        <w:rPr>
          <w:rFonts w:hint="eastAsia" w:ascii="宋体-简" w:hAnsi="宋体-简" w:eastAsia="宋体-简" w:cs="宋体-简"/>
          <w:sz w:val="28"/>
          <w:szCs w:val="28"/>
        </w:rPr>
        <w:t>【＊答案】</w:t>
      </w:r>
      <w:r>
        <w:rPr>
          <w:rFonts w:hint="eastAsia" w:ascii="宋体-简" w:hAnsi="宋体-简" w:eastAsia="宋体-简" w:cs="宋体-简"/>
          <w:sz w:val="28"/>
          <w:szCs w:val="28"/>
          <w:lang w:eastAsia="zh-CN"/>
        </w:rPr>
        <w:t>正确</w:t>
      </w:r>
    </w:p>
    <w:p w14:paraId="7EBD1FD6">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10F8EBA0">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阴凉处系指系指（）</w:t>
      </w:r>
    </w:p>
    <w:p w14:paraId="130823AC">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不超过20℃</w:t>
      </w:r>
    </w:p>
    <w:p w14:paraId="0A9A936B">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避光并不超过20℃</w:t>
      </w:r>
    </w:p>
    <w:p w14:paraId="729DF982">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2～10℃</w:t>
      </w:r>
    </w:p>
    <w:p w14:paraId="4C19925B">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10～30℃</w:t>
      </w:r>
    </w:p>
    <w:p w14:paraId="0EEBDF28">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A</w:t>
      </w:r>
      <w:r>
        <w:rPr>
          <w:rFonts w:hint="eastAsia" w:ascii="宋体-简" w:hAnsi="宋体-简" w:eastAsia="宋体-简" w:cs="宋体-简"/>
          <w:sz w:val="28"/>
          <w:szCs w:val="28"/>
        </w:rPr>
        <w:t> </w:t>
      </w:r>
    </w:p>
    <w:p w14:paraId="04D9DEB6">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67CE79AD">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（）是将被干燥的颗粒物状的湿物料在流态化热空气中迅速进行干燥的方法</w:t>
      </w:r>
    </w:p>
    <w:p w14:paraId="5473509E">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喷雾干燥</w:t>
      </w:r>
    </w:p>
    <w:p w14:paraId="08ABE74E">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气流干燥</w:t>
      </w:r>
    </w:p>
    <w:p w14:paraId="46F107C9">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减压干燥</w:t>
      </w:r>
    </w:p>
    <w:p w14:paraId="6FD04753">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真空干燥</w:t>
      </w:r>
    </w:p>
    <w:p w14:paraId="393CF78F">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B</w:t>
      </w:r>
      <w:r>
        <w:rPr>
          <w:rFonts w:hint="eastAsia" w:ascii="宋体-简" w:hAnsi="宋体-简" w:eastAsia="宋体-简" w:cs="宋体-简"/>
          <w:sz w:val="28"/>
          <w:szCs w:val="28"/>
        </w:rPr>
        <w:t> </w:t>
      </w:r>
    </w:p>
    <w:p w14:paraId="3CE99C24">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5AC97B62">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（）的优点是能加速干燥进程，降低湿度，所干燥的产品疏松且易于粉碎，减少空气对产品的污染等</w:t>
      </w:r>
    </w:p>
    <w:p w14:paraId="433FFEAB">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喷雾干燥</w:t>
      </w:r>
    </w:p>
    <w:p w14:paraId="459FC80E">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气流干燥</w:t>
      </w:r>
    </w:p>
    <w:p w14:paraId="598330A9">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真空干燥</w:t>
      </w:r>
    </w:p>
    <w:p w14:paraId="680D355C">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减压干燥</w:t>
      </w:r>
    </w:p>
    <w:p w14:paraId="6E25F3A8">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C</w:t>
      </w:r>
      <w:r>
        <w:rPr>
          <w:rFonts w:hint="eastAsia" w:ascii="宋体-简" w:hAnsi="宋体-简" w:eastAsia="宋体-简" w:cs="宋体-简"/>
          <w:sz w:val="28"/>
          <w:szCs w:val="28"/>
        </w:rPr>
        <w:t> </w:t>
      </w:r>
    </w:p>
    <w:p w14:paraId="645E0E71">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41FC3034">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在过饱和溶液中最先析出的微小颗粒是以后结晶的中心，称为（）</w:t>
      </w:r>
    </w:p>
    <w:p w14:paraId="679BC575">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晶种</w:t>
      </w:r>
    </w:p>
    <w:p w14:paraId="6FEE149B">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晶核</w:t>
      </w:r>
    </w:p>
    <w:p w14:paraId="69220B4C">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晶体</w:t>
      </w:r>
    </w:p>
    <w:p w14:paraId="04ABF7A5">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微粒结晶</w:t>
      </w:r>
    </w:p>
    <w:p w14:paraId="5223E0CF">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B</w:t>
      </w:r>
      <w:r>
        <w:rPr>
          <w:rFonts w:hint="eastAsia" w:ascii="宋体-简" w:hAnsi="宋体-简" w:eastAsia="宋体-简" w:cs="宋体-简"/>
          <w:sz w:val="28"/>
          <w:szCs w:val="28"/>
        </w:rPr>
        <w:t> </w:t>
      </w:r>
    </w:p>
    <w:p w14:paraId="0B5C4662">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4F9B071F">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内部质量管理体系审核的主要目的是（）</w:t>
      </w:r>
    </w:p>
    <w:p w14:paraId="0BF797C1">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发现问题及时纠正</w:t>
      </w:r>
    </w:p>
    <w:p w14:paraId="296D47CF">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发现问题查出原因</w:t>
      </w:r>
    </w:p>
    <w:p w14:paraId="3ACF9A03">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根据不合格原因采取纠正措施</w:t>
      </w:r>
    </w:p>
    <w:p w14:paraId="09D8AC2A">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自査是否具备第三方认证的条件</w:t>
      </w:r>
    </w:p>
    <w:p w14:paraId="4BA77EF4">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A</w:t>
      </w:r>
      <w:r>
        <w:rPr>
          <w:rFonts w:hint="eastAsia" w:ascii="宋体-简" w:hAnsi="宋体-简" w:eastAsia="宋体-简" w:cs="宋体-简"/>
          <w:sz w:val="28"/>
          <w:szCs w:val="28"/>
        </w:rPr>
        <w:t> </w:t>
      </w:r>
    </w:p>
    <w:p w14:paraId="655A2686">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77D79909">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对于溶解度随温度变化不显著的抗生素沉淀结晶，通常采用（）的方法形成过饱和溶液</w:t>
      </w:r>
    </w:p>
    <w:p w14:paraId="6D804E60">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将饱和溶液冷却的方法</w:t>
      </w:r>
    </w:p>
    <w:p w14:paraId="09A1D3BB">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化学反应沉淀</w:t>
      </w:r>
    </w:p>
    <w:p w14:paraId="2DF91C78">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蒸发部分溶剂的方法</w:t>
      </w:r>
    </w:p>
    <w:p w14:paraId="5FDE00C1">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加入不同溶剂的方法</w:t>
      </w:r>
    </w:p>
    <w:p w14:paraId="336372E6">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C</w:t>
      </w:r>
      <w:r>
        <w:rPr>
          <w:rFonts w:hint="eastAsia" w:ascii="宋体-简" w:hAnsi="宋体-简" w:eastAsia="宋体-简" w:cs="宋体-简"/>
          <w:sz w:val="28"/>
          <w:szCs w:val="28"/>
        </w:rPr>
        <w:t> </w:t>
      </w:r>
    </w:p>
    <w:p w14:paraId="1411263A">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3A0E6AE4">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下列说法哪种是正确的（）</w:t>
      </w:r>
    </w:p>
    <w:p w14:paraId="455FB11E">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过饱和度越高，成核速度越快</w:t>
      </w:r>
    </w:p>
    <w:p w14:paraId="2FD821F5">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过饱和度越高，成核速度越慢</w:t>
      </w:r>
    </w:p>
    <w:p w14:paraId="3383D35B">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温度升高，过饱和度升高，成核速度会增加</w:t>
      </w:r>
    </w:p>
    <w:p w14:paraId="4A819F73">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过饱和度太高时，溶液粘度增加，成核速度会降低</w:t>
      </w:r>
    </w:p>
    <w:p w14:paraId="7FEC22B7">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D</w:t>
      </w:r>
      <w:r>
        <w:rPr>
          <w:rFonts w:hint="eastAsia" w:ascii="宋体-简" w:hAnsi="宋体-简" w:eastAsia="宋体-简" w:cs="宋体-简"/>
          <w:sz w:val="28"/>
          <w:szCs w:val="28"/>
        </w:rPr>
        <w:t> </w:t>
      </w:r>
    </w:p>
    <w:p w14:paraId="5E211443">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318FBA10">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下列说法哪种是不正确的（）</w:t>
      </w:r>
    </w:p>
    <w:p w14:paraId="6CE36FF6">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过饱和度增加，得到的晶体较为细小</w:t>
      </w:r>
    </w:p>
    <w:p w14:paraId="6A0663D6">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搅拌能促进扩散，因此加快晶体生长，所以加大搅拌能得到较粗大的晶体</w:t>
      </w:r>
    </w:p>
    <w:p w14:paraId="04CD7146">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当溶液快速冷却时，一般能得到较高的过饱和度，因此会得到较为细小的晶体</w:t>
      </w:r>
    </w:p>
    <w:p w14:paraId="17FADE4F">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加入晶种能诱导结晶，控制晶体的形状、大小和均匀度</w:t>
      </w:r>
    </w:p>
    <w:p w14:paraId="32C8C006">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B</w:t>
      </w:r>
      <w:r>
        <w:rPr>
          <w:rFonts w:hint="eastAsia" w:ascii="宋体-简" w:hAnsi="宋体-简" w:eastAsia="宋体-简" w:cs="宋体-简"/>
          <w:sz w:val="28"/>
          <w:szCs w:val="28"/>
        </w:rPr>
        <w:t> </w:t>
      </w:r>
    </w:p>
    <w:p w14:paraId="70C7D7F5">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7B560C71">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喷雾干燥适用于（）的抗生素的干燥</w:t>
      </w:r>
    </w:p>
    <w:p w14:paraId="1AE7EC9B">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热敏性</w:t>
      </w:r>
    </w:p>
    <w:p w14:paraId="1F447769">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光敏性</w:t>
      </w:r>
    </w:p>
    <w:p w14:paraId="1A1FB83C">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对温度不敏感性</w:t>
      </w:r>
    </w:p>
    <w:p w14:paraId="3E462C3D">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对光不敏感性</w:t>
      </w:r>
    </w:p>
    <w:p w14:paraId="1975A0A9">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A</w:t>
      </w:r>
      <w:r>
        <w:rPr>
          <w:rFonts w:hint="eastAsia" w:ascii="宋体-简" w:hAnsi="宋体-简" w:eastAsia="宋体-简" w:cs="宋体-简"/>
          <w:sz w:val="28"/>
          <w:szCs w:val="28"/>
        </w:rPr>
        <w:t> </w:t>
      </w:r>
    </w:p>
    <w:p w14:paraId="73EAEE9E">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666723DC">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下列哪种溶剂是一般用于进行重结晶时所不选择的溶剂（）</w:t>
      </w:r>
    </w:p>
    <w:p w14:paraId="42E804D6">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 xml:space="preserve">脂肪酸 </w:t>
      </w:r>
    </w:p>
    <w:p w14:paraId="7E2972A7">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丙酮</w:t>
      </w:r>
    </w:p>
    <w:p w14:paraId="7F36321E">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低级醇</w:t>
      </w:r>
    </w:p>
    <w:p w14:paraId="2A394FCE">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无盐水</w:t>
      </w:r>
    </w:p>
    <w:p w14:paraId="160166AB">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A</w:t>
      </w:r>
      <w:r>
        <w:rPr>
          <w:rFonts w:hint="eastAsia" w:ascii="宋体-简" w:hAnsi="宋体-简" w:eastAsia="宋体-简" w:cs="宋体-简"/>
          <w:sz w:val="28"/>
          <w:szCs w:val="28"/>
        </w:rPr>
        <w:t> </w:t>
      </w:r>
    </w:p>
    <w:p w14:paraId="07C21085">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150DE839">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工业生产中，青霉素重结晶所选择的溶媒是（）</w:t>
      </w:r>
    </w:p>
    <w:p w14:paraId="487F60AE">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乙酸丁酯</w:t>
      </w:r>
    </w:p>
    <w:p w14:paraId="44755AA6">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正丁醇</w:t>
      </w:r>
    </w:p>
    <w:p w14:paraId="31FD4A60">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乙醇</w:t>
      </w:r>
    </w:p>
    <w:p w14:paraId="61A6015A">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丙酮</w:t>
      </w:r>
    </w:p>
    <w:p w14:paraId="682F184E">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B</w:t>
      </w:r>
      <w:r>
        <w:rPr>
          <w:rFonts w:hint="eastAsia" w:ascii="宋体-简" w:hAnsi="宋体-简" w:eastAsia="宋体-简" w:cs="宋体-简"/>
          <w:sz w:val="28"/>
          <w:szCs w:val="28"/>
        </w:rPr>
        <w:t> </w:t>
      </w:r>
    </w:p>
    <w:p w14:paraId="658E268A">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1D694931">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喷雾干燥产品干燥失重较高，进行下列（）操作可以降低干燥失重</w:t>
      </w:r>
    </w:p>
    <w:p w14:paraId="746D28F6">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降低出风温度</w:t>
      </w:r>
    </w:p>
    <w:p w14:paraId="6758FD42">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提高出风温度</w:t>
      </w:r>
    </w:p>
    <w:p w14:paraId="283E903B">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降低雾化器转速</w:t>
      </w:r>
    </w:p>
    <w:p w14:paraId="0286F637">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提高雾化器转速</w:t>
      </w:r>
    </w:p>
    <w:p w14:paraId="09CED95C">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B</w:t>
      </w:r>
      <w:r>
        <w:rPr>
          <w:rFonts w:hint="eastAsia" w:ascii="宋体-简" w:hAnsi="宋体-简" w:eastAsia="宋体-简" w:cs="宋体-简"/>
          <w:sz w:val="28"/>
          <w:szCs w:val="28"/>
        </w:rPr>
        <w:t> </w:t>
      </w:r>
    </w:p>
    <w:p w14:paraId="26AB9150">
      <w:pPr>
        <w:pStyle w:val="2"/>
        <w:widowControl/>
        <w:spacing w:line="360" w:lineRule="auto"/>
        <w:jc w:val="left"/>
        <w:rPr>
          <w:rFonts w:hint="eastAsia" w:ascii="宋体-简" w:hAnsi="宋体-简" w:eastAsia="宋体-简" w:cs="宋体-简"/>
          <w:color w:val="1D6DF4"/>
          <w:kern w:val="0"/>
          <w:sz w:val="28"/>
          <w:szCs w:val="28"/>
          <w:lang w:eastAsia="zh-CN" w:bidi="ar"/>
        </w:rPr>
      </w:pPr>
    </w:p>
    <w:p w14:paraId="7261AB29">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191F6242">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以下那些操作会减少喷雾干燥产品中过多的细粉（）</w:t>
      </w:r>
    </w:p>
    <w:p w14:paraId="1628C798">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提高空气流量</w:t>
      </w:r>
    </w:p>
    <w:p w14:paraId="7EAE48A9">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提升进料量</w:t>
      </w:r>
    </w:p>
    <w:p w14:paraId="38BB5FA7">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降低雾化器转速</w:t>
      </w:r>
    </w:p>
    <w:p w14:paraId="09A5C989">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提高温度</w:t>
      </w:r>
    </w:p>
    <w:p w14:paraId="5DE742A7">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C</w:t>
      </w:r>
      <w:r>
        <w:rPr>
          <w:rFonts w:hint="eastAsia" w:ascii="宋体-简" w:hAnsi="宋体-简" w:eastAsia="宋体-简" w:cs="宋体-简"/>
          <w:sz w:val="28"/>
          <w:szCs w:val="28"/>
        </w:rPr>
        <w:t> </w:t>
      </w:r>
    </w:p>
    <w:p w14:paraId="689C7B29">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0E51DAC7">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（）是指存在于物料内部与物料呈吸附状态的水分，它和物料间存在一定的结合力，因此较难除去</w:t>
      </w:r>
    </w:p>
    <w:p w14:paraId="7AD93574">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结合水分</w:t>
      </w:r>
    </w:p>
    <w:p w14:paraId="0B547A2A">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自由水分</w:t>
      </w:r>
    </w:p>
    <w:p w14:paraId="2A00524E">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非结合水分</w:t>
      </w:r>
    </w:p>
    <w:p w14:paraId="4F69E883">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平衡水分</w:t>
      </w:r>
    </w:p>
    <w:p w14:paraId="16AB25BC">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A</w:t>
      </w:r>
      <w:r>
        <w:rPr>
          <w:rFonts w:hint="eastAsia" w:ascii="宋体-简" w:hAnsi="宋体-简" w:eastAsia="宋体-简" w:cs="宋体-简"/>
          <w:sz w:val="28"/>
          <w:szCs w:val="28"/>
        </w:rPr>
        <w:t> </w:t>
      </w:r>
    </w:p>
    <w:p w14:paraId="42F91040">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624F9EC6">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工业生产中，下列哪种抗生素干燥方式一般不是采用真空干燥方式（）</w:t>
      </w:r>
    </w:p>
    <w:p w14:paraId="63546E59">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青霉素</w:t>
      </w:r>
    </w:p>
    <w:p w14:paraId="6C4BBCA5">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链霉素</w:t>
      </w:r>
    </w:p>
    <w:p w14:paraId="4229B9AA">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大观霉素</w:t>
      </w:r>
    </w:p>
    <w:p w14:paraId="7A4E744F">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乙酰螺旋霉素</w:t>
      </w:r>
    </w:p>
    <w:p w14:paraId="2EA63C0A">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B</w:t>
      </w:r>
      <w:r>
        <w:rPr>
          <w:rFonts w:hint="eastAsia" w:ascii="宋体-简" w:hAnsi="宋体-简" w:eastAsia="宋体-简" w:cs="宋体-简"/>
          <w:sz w:val="28"/>
          <w:szCs w:val="28"/>
        </w:rPr>
        <w:t> </w:t>
      </w:r>
    </w:p>
    <w:p w14:paraId="36BB8BEF">
      <w:pPr>
        <w:pStyle w:val="2"/>
        <w:widowControl/>
        <w:spacing w:line="360" w:lineRule="auto"/>
        <w:jc w:val="left"/>
        <w:rPr>
          <w:rFonts w:hint="eastAsia" w:ascii="宋体-简" w:hAnsi="宋体-简" w:eastAsia="宋体-简" w:cs="宋体-简"/>
          <w:color w:val="1D6DF4"/>
          <w:kern w:val="0"/>
          <w:sz w:val="28"/>
          <w:szCs w:val="28"/>
          <w:lang w:eastAsia="zh-CN" w:bidi="ar"/>
        </w:rPr>
      </w:pPr>
    </w:p>
    <w:p w14:paraId="46BDCDE5">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23868C7E">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在我公司下列产品中，哪种物料的结晶方式采用的是利用等电点的特性来结晶（）</w:t>
      </w:r>
    </w:p>
    <w:p w14:paraId="769344E7">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青霉素</w:t>
      </w:r>
    </w:p>
    <w:p w14:paraId="1AFB32FC">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大观霉素</w:t>
      </w:r>
    </w:p>
    <w:p w14:paraId="24653F2D">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6－APA</w:t>
      </w:r>
    </w:p>
    <w:p w14:paraId="50E51D13">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乙酰螺旋霉素</w:t>
      </w:r>
    </w:p>
    <w:p w14:paraId="6712E423">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C</w:t>
      </w:r>
      <w:r>
        <w:rPr>
          <w:rFonts w:hint="eastAsia" w:ascii="宋体-简" w:hAnsi="宋体-简" w:eastAsia="宋体-简" w:cs="宋体-简"/>
          <w:sz w:val="28"/>
          <w:szCs w:val="28"/>
        </w:rPr>
        <w:t> </w:t>
      </w:r>
    </w:p>
    <w:p w14:paraId="0D154984">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4425233E">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结晶过程的推动力是（）</w:t>
      </w:r>
    </w:p>
    <w:p w14:paraId="4CF7B808">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过饱和度</w:t>
      </w:r>
    </w:p>
    <w:p w14:paraId="3C02276F">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晶体形成</w:t>
      </w:r>
    </w:p>
    <w:p w14:paraId="77311E50">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晶体生长</w:t>
      </w:r>
    </w:p>
    <w:p w14:paraId="343022F2">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溶液的浓度</w:t>
      </w:r>
    </w:p>
    <w:p w14:paraId="4AC47FAB">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A</w:t>
      </w:r>
      <w:r>
        <w:rPr>
          <w:rFonts w:hint="eastAsia" w:ascii="宋体-简" w:hAnsi="宋体-简" w:eastAsia="宋体-简" w:cs="宋体-简"/>
          <w:sz w:val="28"/>
          <w:szCs w:val="28"/>
        </w:rPr>
        <w:t> </w:t>
      </w:r>
    </w:p>
    <w:p w14:paraId="2E8961ED">
      <w:pPr>
        <w:pStyle w:val="2"/>
        <w:widowControl/>
        <w:spacing w:line="360" w:lineRule="auto"/>
        <w:jc w:val="left"/>
        <w:rPr>
          <w:rFonts w:hint="eastAsia" w:ascii="宋体-简" w:hAnsi="宋体-简" w:eastAsia="宋体-简" w:cs="宋体-简"/>
          <w:sz w:val="28"/>
          <w:szCs w:val="28"/>
          <w:lang w:val="en-US" w:eastAsia="zh-CN"/>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bidi="ar"/>
        </w:rPr>
        <w:t>单选</w:t>
      </w:r>
      <w:r>
        <w:rPr>
          <w:rFonts w:hint="eastAsia" w:ascii="宋体-简" w:hAnsi="宋体-简" w:eastAsia="宋体-简" w:cs="宋体-简"/>
          <w:color w:val="1D6DF4"/>
          <w:kern w:val="0"/>
          <w:sz w:val="28"/>
          <w:szCs w:val="28"/>
          <w:lang w:val="en-US" w:eastAsia="zh-CN" w:bidi="ar"/>
        </w:rPr>
        <w:t>题</w:t>
      </w:r>
    </w:p>
    <w:p w14:paraId="4633DBB2">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真空干燥较其它干燥方法的优点有（）</w:t>
      </w:r>
    </w:p>
    <w:p w14:paraId="2F9D587F">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能保持原有品形</w:t>
      </w:r>
    </w:p>
    <w:p w14:paraId="21A71DC3">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生产量大</w:t>
      </w:r>
    </w:p>
    <w:p w14:paraId="084400AA">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近用于热敏性物料</w:t>
      </w:r>
    </w:p>
    <w:p w14:paraId="6527F820">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传热效果好</w:t>
      </w:r>
    </w:p>
    <w:p w14:paraId="7B66BFBE">
      <w:pPr>
        <w:pStyle w:val="5"/>
        <w:widowControl/>
        <w:spacing w:line="360" w:lineRule="auto"/>
        <w:rPr>
          <w:rFonts w:hint="eastAsia" w:ascii="宋体-简" w:hAnsi="宋体-简" w:eastAsia="宋体-简" w:cs="宋体-简"/>
          <w:color w:val="1D6DF4"/>
          <w:kern w:val="0"/>
          <w:sz w:val="28"/>
          <w:szCs w:val="28"/>
          <w:lang w:eastAsia="zh-CN" w:bidi="ar"/>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A</w:t>
      </w:r>
      <w:r>
        <w:rPr>
          <w:rFonts w:hint="eastAsia" w:ascii="宋体-简" w:hAnsi="宋体-简" w:eastAsia="宋体-简" w:cs="宋体-简"/>
          <w:sz w:val="28"/>
          <w:szCs w:val="28"/>
        </w:rPr>
        <w:t> </w:t>
      </w:r>
    </w:p>
    <w:p w14:paraId="5C9AD86E">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多选</w:t>
      </w:r>
      <w:r>
        <w:rPr>
          <w:rFonts w:hint="eastAsia" w:ascii="宋体-简" w:hAnsi="宋体-简" w:eastAsia="宋体-简" w:cs="宋体-简"/>
          <w:color w:val="1D6DF4"/>
          <w:sz w:val="28"/>
          <w:szCs w:val="28"/>
          <w:lang w:val="en-US" w:eastAsia="zh-CN" w:bidi="ar"/>
        </w:rPr>
        <w:t>题</w:t>
      </w:r>
    </w:p>
    <w:p w14:paraId="424596AD">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遮光系指（）</w:t>
      </w:r>
    </w:p>
    <w:p w14:paraId="2DE12576">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用不透光的容器包装</w:t>
      </w:r>
    </w:p>
    <w:p w14:paraId="724F632C">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避免日光直射</w:t>
      </w:r>
    </w:p>
    <w:p w14:paraId="1712FC77">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例如采用棕色容器或黑纸包裹的无色透明、半透明容器</w:t>
      </w:r>
    </w:p>
    <w:p w14:paraId="38D6398E">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以上均是</w:t>
      </w:r>
    </w:p>
    <w:p w14:paraId="6DAFFD6A">
      <w:pPr>
        <w:pStyle w:val="5"/>
        <w:widowControl/>
        <w:spacing w:line="360" w:lineRule="auto"/>
        <w:rPr>
          <w:rFonts w:hint="eastAsia" w:ascii="宋体-简" w:hAnsi="宋体-简" w:eastAsia="宋体-简" w:cs="宋体-简"/>
          <w:sz w:val="28"/>
          <w:szCs w:val="28"/>
          <w:lang w:eastAsia="zh-CN"/>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AC</w:t>
      </w:r>
      <w:r>
        <w:rPr>
          <w:rFonts w:hint="eastAsia" w:ascii="宋体-简" w:hAnsi="宋体-简" w:eastAsia="宋体-简" w:cs="宋体-简"/>
          <w:sz w:val="28"/>
          <w:szCs w:val="28"/>
        </w:rPr>
        <w:t> </w:t>
      </w:r>
    </w:p>
    <w:p w14:paraId="4748A079">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多选</w:t>
      </w:r>
      <w:r>
        <w:rPr>
          <w:rFonts w:hint="eastAsia" w:ascii="宋体-简" w:hAnsi="宋体-简" w:eastAsia="宋体-简" w:cs="宋体-简"/>
          <w:color w:val="1D6DF4"/>
          <w:sz w:val="28"/>
          <w:szCs w:val="28"/>
          <w:lang w:val="en-US" w:eastAsia="zh-CN" w:bidi="ar"/>
        </w:rPr>
        <w:t>题</w:t>
      </w:r>
    </w:p>
    <w:p w14:paraId="47201CFA">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干燥的选择，要根据（）等方面进行综合考虑，根据具体情况进行具体分析，从中选择最佳的干燥工艺和设备</w:t>
      </w:r>
    </w:p>
    <w:p w14:paraId="11A4B30B">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物料的性质</w:t>
      </w:r>
    </w:p>
    <w:p w14:paraId="6F9DC9EA">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产品的要求</w:t>
      </w:r>
    </w:p>
    <w:p w14:paraId="63902117">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是否经济合理</w:t>
      </w:r>
    </w:p>
    <w:p w14:paraId="65568E7B">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生产规模的大小</w:t>
      </w:r>
    </w:p>
    <w:p w14:paraId="5338E7AD">
      <w:pPr>
        <w:pStyle w:val="5"/>
        <w:widowControl/>
        <w:spacing w:line="360" w:lineRule="auto"/>
        <w:rPr>
          <w:rFonts w:hint="eastAsia" w:ascii="宋体-简" w:hAnsi="宋体-简" w:eastAsia="宋体-简" w:cs="宋体-简"/>
          <w:sz w:val="28"/>
          <w:szCs w:val="28"/>
          <w:lang w:eastAsia="zh-CN"/>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ABCD</w:t>
      </w:r>
      <w:r>
        <w:rPr>
          <w:rFonts w:hint="eastAsia" w:ascii="宋体-简" w:hAnsi="宋体-简" w:eastAsia="宋体-简" w:cs="宋体-简"/>
          <w:sz w:val="28"/>
          <w:szCs w:val="28"/>
        </w:rPr>
        <w:t> </w:t>
      </w:r>
    </w:p>
    <w:p w14:paraId="44118BA9">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多选</w:t>
      </w:r>
      <w:r>
        <w:rPr>
          <w:rFonts w:hint="eastAsia" w:ascii="宋体-简" w:hAnsi="宋体-简" w:eastAsia="宋体-简" w:cs="宋体-简"/>
          <w:color w:val="1D6DF4"/>
          <w:sz w:val="28"/>
          <w:szCs w:val="28"/>
          <w:lang w:val="en-US" w:eastAsia="zh-CN" w:bidi="ar"/>
        </w:rPr>
        <w:t>题</w:t>
      </w:r>
    </w:p>
    <w:p w14:paraId="3B6B47CC">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zh-TW" w:eastAsia="zh-CN" w:bidi="ar-SA"/>
        </w:rPr>
        <w:t>下列论述正确的是</w:t>
      </w:r>
      <w:r>
        <w:rPr>
          <w:rFonts w:hint="eastAsia" w:ascii="宋体-简" w:hAnsi="宋体-简" w:eastAsia="宋体-简" w:cs="宋体-简"/>
          <w:color w:val="202121"/>
          <w:kern w:val="0"/>
          <w:sz w:val="28"/>
          <w:szCs w:val="28"/>
          <w:lang w:val="en-US" w:eastAsia="zh-CN" w:bidi="ar-SA"/>
        </w:rPr>
        <w:t>（）</w:t>
      </w:r>
    </w:p>
    <w:p w14:paraId="0F5B7D2E">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zh-TW" w:eastAsia="zh-TW" w:bidi="ar-SA"/>
        </w:rPr>
        <w:t>结晶和沉淀本质是一致的</w:t>
      </w:r>
    </w:p>
    <w:p w14:paraId="5D8D8EAF">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zh-TW" w:eastAsia="zh-TW" w:bidi="ar-SA"/>
        </w:rPr>
        <w:t>结晶和沉淀二者可作截然不同的区别</w:t>
      </w:r>
    </w:p>
    <w:p w14:paraId="112E329E">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zh-TW" w:eastAsia="zh-TW" w:bidi="ar-SA"/>
        </w:rPr>
        <w:t>沉淀结晶的共同过程，都是先形成过饱和溶液，然后产生晶核，晶核生成后，靠扩散而继续成长为晶体</w:t>
      </w:r>
    </w:p>
    <w:p w14:paraId="73980081">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zh-TW" w:eastAsia="zh-TW" w:bidi="ar-SA"/>
        </w:rPr>
        <w:t>结晶和沉淀的共同特征都是新相（固相</w:t>
      </w:r>
      <w:r>
        <w:rPr>
          <w:rFonts w:hint="eastAsia" w:ascii="宋体-简" w:hAnsi="宋体-简" w:eastAsia="宋体-简" w:cs="宋体-简"/>
          <w:color w:val="202121"/>
          <w:kern w:val="0"/>
          <w:sz w:val="28"/>
          <w:szCs w:val="28"/>
          <w:lang w:val="en-US" w:eastAsia="zh-CN" w:bidi="ar-SA"/>
        </w:rPr>
        <w:t>）</w:t>
      </w:r>
      <w:r>
        <w:rPr>
          <w:rFonts w:hint="eastAsia" w:ascii="宋体-简" w:hAnsi="宋体-简" w:eastAsia="宋体-简" w:cs="宋体-简"/>
          <w:color w:val="202121"/>
          <w:kern w:val="0"/>
          <w:sz w:val="28"/>
          <w:szCs w:val="28"/>
          <w:lang w:val="zh-TW" w:eastAsia="zh-TW" w:bidi="ar-SA"/>
        </w:rPr>
        <w:t>形成的过程，也就是从液相中产生固相的过程</w:t>
      </w:r>
    </w:p>
    <w:p w14:paraId="4A1A374E">
      <w:pPr>
        <w:pStyle w:val="5"/>
        <w:widowControl/>
        <w:spacing w:line="360" w:lineRule="auto"/>
        <w:rPr>
          <w:rFonts w:hint="eastAsia" w:ascii="宋体-简" w:hAnsi="宋体-简" w:eastAsia="宋体-简" w:cs="宋体-简"/>
          <w:sz w:val="28"/>
          <w:szCs w:val="28"/>
          <w:lang w:eastAsia="zh-CN"/>
        </w:rPr>
      </w:pPr>
      <w:r>
        <w:rPr>
          <w:rFonts w:hint="eastAsia" w:ascii="宋体-简" w:hAnsi="宋体-简" w:eastAsia="宋体-简" w:cs="宋体-简"/>
          <w:sz w:val="28"/>
          <w:szCs w:val="28"/>
        </w:rPr>
        <w:t>【＊答案】</w:t>
      </w:r>
      <w:r>
        <w:rPr>
          <w:rFonts w:hint="eastAsia" w:ascii="宋体-简" w:hAnsi="宋体-简" w:eastAsia="宋体-简" w:cs="宋体-简"/>
          <w:color w:val="202121"/>
          <w:kern w:val="0"/>
          <w:sz w:val="28"/>
          <w:szCs w:val="28"/>
          <w:lang w:val="en-US" w:eastAsia="zh-CN" w:bidi="ar-SA"/>
        </w:rPr>
        <w:t>ACD</w:t>
      </w:r>
      <w:r>
        <w:rPr>
          <w:rFonts w:hint="eastAsia" w:ascii="宋体-简" w:hAnsi="宋体-简" w:eastAsia="宋体-简" w:cs="宋体-简"/>
          <w:sz w:val="28"/>
          <w:szCs w:val="28"/>
        </w:rPr>
        <w:t> </w:t>
      </w:r>
    </w:p>
    <w:p w14:paraId="55584C59">
      <w:pPr>
        <w:pStyle w:val="5"/>
        <w:widowControl/>
        <w:spacing w:line="360" w:lineRule="auto"/>
        <w:rPr>
          <w:rFonts w:hint="eastAsia" w:ascii="宋体-简" w:hAnsi="宋体-简" w:eastAsia="宋体-简" w:cs="宋体-简"/>
          <w:color w:val="1D6DF4"/>
          <w:sz w:val="28"/>
          <w:szCs w:val="28"/>
          <w:lang w:val="en-US" w:eastAsia="zh-CN" w:bidi="ar"/>
        </w:rPr>
      </w:pP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kern w:val="0"/>
          <w:sz w:val="28"/>
          <w:szCs w:val="28"/>
          <w:lang w:val="en-US" w:eastAsia="zh-CN" w:bidi="ar"/>
        </w:rPr>
        <w:t>*试题类型</w:t>
      </w:r>
      <w:r>
        <w:rPr>
          <w:rFonts w:hint="eastAsia" w:ascii="宋体-简" w:hAnsi="宋体-简" w:eastAsia="宋体-简" w:cs="宋体-简"/>
          <w:color w:val="1D6DF4"/>
          <w:kern w:val="0"/>
          <w:sz w:val="28"/>
          <w:szCs w:val="28"/>
          <w:lang w:eastAsia="zh-CN" w:bidi="ar"/>
        </w:rPr>
        <w:t>】</w:t>
      </w:r>
      <w:r>
        <w:rPr>
          <w:rFonts w:hint="eastAsia" w:ascii="宋体-简" w:hAnsi="宋体-简" w:eastAsia="宋体-简" w:cs="宋体-简"/>
          <w:color w:val="1D6DF4"/>
          <w:sz w:val="28"/>
          <w:szCs w:val="28"/>
          <w:lang w:bidi="ar"/>
        </w:rPr>
        <w:t>多选</w:t>
      </w:r>
      <w:r>
        <w:rPr>
          <w:rFonts w:hint="eastAsia" w:ascii="宋体-简" w:hAnsi="宋体-简" w:eastAsia="宋体-简" w:cs="宋体-简"/>
          <w:color w:val="1D6DF4"/>
          <w:sz w:val="28"/>
          <w:szCs w:val="28"/>
          <w:lang w:val="en-US" w:eastAsia="zh-CN" w:bidi="ar"/>
        </w:rPr>
        <w:t>题</w:t>
      </w:r>
    </w:p>
    <w:p w14:paraId="661E800A">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w:t>
      </w:r>
      <w:r>
        <w:rPr>
          <w:rFonts w:hint="eastAsia" w:ascii="宋体-简" w:hAnsi="宋体-简" w:eastAsia="宋体-简" w:cs="宋体-简"/>
          <w:sz w:val="28"/>
          <w:szCs w:val="28"/>
          <w:lang w:val="en-US" w:eastAsia="zh-CN"/>
        </w:rPr>
        <w:t>*试题</w:t>
      </w:r>
      <w:r>
        <w:rPr>
          <w:rFonts w:hint="eastAsia" w:ascii="宋体-简" w:hAnsi="宋体-简" w:eastAsia="宋体-简" w:cs="宋体-简"/>
          <w:sz w:val="28"/>
          <w:szCs w:val="28"/>
        </w:rPr>
        <w:t>题干】</w:t>
      </w:r>
      <w:r>
        <w:rPr>
          <w:rFonts w:hint="eastAsia" w:ascii="宋体-简" w:hAnsi="宋体-简" w:eastAsia="宋体-简" w:cs="宋体-简"/>
          <w:color w:val="202121"/>
          <w:kern w:val="0"/>
          <w:sz w:val="28"/>
          <w:szCs w:val="28"/>
          <w:lang w:val="en-US" w:eastAsia="zh-CN" w:bidi="ar-SA"/>
        </w:rPr>
        <w:t>过饱和溶液形成的方法有（）</w:t>
      </w:r>
    </w:p>
    <w:p w14:paraId="07C62981">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A</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等溶剂结晶法</w:t>
      </w:r>
    </w:p>
    <w:p w14:paraId="0FC7C2CD">
      <w:pPr>
        <w:pStyle w:val="5"/>
        <w:widowControl/>
        <w:spacing w:line="360" w:lineRule="auto"/>
        <w:rPr>
          <w:rFonts w:ascii="宋体-简" w:hAnsi="宋体-简" w:eastAsia="宋体-简" w:cs="宋体-简"/>
          <w:sz w:val="28"/>
          <w:szCs w:val="28"/>
        </w:rPr>
      </w:pPr>
      <w:r>
        <w:rPr>
          <w:rFonts w:hint="eastAsia" w:ascii="宋体-简" w:hAnsi="宋体-简" w:eastAsia="宋体-简" w:cs="宋体-简"/>
          <w:sz w:val="28"/>
          <w:szCs w:val="28"/>
        </w:rPr>
        <w:t>B</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等温结晶法法</w:t>
      </w:r>
    </w:p>
    <w:p w14:paraId="04057C2B">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C</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真空蒸发冷却法</w:t>
      </w:r>
    </w:p>
    <w:p w14:paraId="58A53531">
      <w:pPr>
        <w:pStyle w:val="5"/>
        <w:widowControl/>
        <w:spacing w:line="360" w:lineRule="auto"/>
        <w:rPr>
          <w:rFonts w:hint="eastAsia" w:ascii="宋体-简" w:hAnsi="宋体-简" w:eastAsia="宋体-简" w:cs="宋体-简"/>
          <w:color w:val="202121"/>
          <w:kern w:val="0"/>
          <w:sz w:val="28"/>
          <w:szCs w:val="28"/>
          <w:lang w:val="en-US" w:eastAsia="zh-CN" w:bidi="ar-SA"/>
        </w:rPr>
      </w:pPr>
      <w:r>
        <w:rPr>
          <w:rFonts w:hint="eastAsia" w:ascii="宋体-简" w:hAnsi="宋体-简" w:eastAsia="宋体-简" w:cs="宋体-简"/>
          <w:sz w:val="28"/>
          <w:szCs w:val="28"/>
        </w:rPr>
        <w:t>D</w:t>
      </w:r>
      <w:r>
        <w:rPr>
          <w:rFonts w:hint="eastAsia" w:ascii="宋体-简" w:hAnsi="宋体-简" w:eastAsia="宋体-简" w:cs="宋体-简"/>
          <w:sz w:val="28"/>
          <w:szCs w:val="28"/>
          <w:lang w:val="en-US" w:eastAsia="zh-CN"/>
        </w:rPr>
        <w:t xml:space="preserve"> </w:t>
      </w:r>
      <w:r>
        <w:rPr>
          <w:rFonts w:hint="eastAsia" w:ascii="宋体-简" w:hAnsi="宋体-简" w:eastAsia="宋体-简" w:cs="宋体-简"/>
          <w:color w:val="202121"/>
          <w:kern w:val="0"/>
          <w:sz w:val="28"/>
          <w:szCs w:val="28"/>
          <w:lang w:val="en-US" w:eastAsia="zh-CN" w:bidi="ar-SA"/>
        </w:rPr>
        <w:t>化学反应结晶法</w:t>
      </w:r>
    </w:p>
    <w:p w14:paraId="62F0FFED">
      <w:pPr>
        <w:pStyle w:val="5"/>
        <w:widowControl/>
        <w:spacing w:line="360" w:lineRule="auto"/>
        <w:rPr>
          <w:rFonts w:hint="eastAsia" w:ascii="宋体-简" w:hAnsi="宋体-简" w:eastAsia="宋体-简" w:cs="宋体-简"/>
          <w:sz w:val="28"/>
          <w:szCs w:val="28"/>
        </w:rPr>
      </w:pPr>
      <w:r>
        <w:rPr>
          <w:rFonts w:hint="eastAsia" w:ascii="宋体-简" w:hAnsi="宋体-简" w:eastAsia="宋体-简" w:cs="宋体-简"/>
          <w:sz w:val="28"/>
          <w:szCs w:val="28"/>
        </w:rPr>
        <w:t>【＊答案】</w:t>
      </w:r>
      <w:r>
        <w:rPr>
          <w:rFonts w:hint="eastAsia" w:ascii="宋体-简" w:hAnsi="宋体-简" w:eastAsia="宋体-简" w:cs="宋体-简"/>
          <w:sz w:val="28"/>
          <w:szCs w:val="28"/>
          <w:lang w:val="en-US" w:eastAsia="zh-CN"/>
        </w:rPr>
        <w:t>AB</w:t>
      </w:r>
      <w:r>
        <w:rPr>
          <w:rFonts w:hint="eastAsia" w:ascii="宋体-简" w:hAnsi="宋体-简" w:eastAsia="宋体-简" w:cs="宋体-简"/>
          <w:color w:val="202121"/>
          <w:kern w:val="0"/>
          <w:sz w:val="28"/>
          <w:szCs w:val="28"/>
          <w:lang w:val="en-US" w:eastAsia="zh-CN" w:bidi="ar-SA"/>
        </w:rPr>
        <w:t>CD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PingFang SC">
    <w:altName w:val="华文中宋"/>
    <w:panose1 w:val="00000000000000000000"/>
    <w:charset w:val="86"/>
    <w:family w:val="swiss"/>
    <w:pitch w:val="default"/>
    <w:sig w:usb0="00000000" w:usb1="00000000" w:usb2="00000017"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宋体-简">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76010"/>
    <w:rsid w:val="6AB76010"/>
    <w:rsid w:val="B5FFA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rPr>
      <w:sz w:val="24"/>
    </w:rPr>
  </w:style>
  <w:style w:type="paragraph" w:customStyle="1" w:styleId="5">
    <w:name w:val="p3"/>
    <w:basedOn w:val="1"/>
    <w:qFormat/>
    <w:uiPriority w:val="0"/>
    <w:pPr>
      <w:jc w:val="left"/>
    </w:pPr>
    <w:rPr>
      <w:rFonts w:ascii="PingFang SC" w:hAnsi="PingFang SC" w:eastAsia="PingFang SC" w:cs="Times New Roman"/>
      <w:color w:val="202121"/>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2025-08-28T11:01:00Z</dcterms:created>
  <dc:creator>机智如你</dc:creator>
  <cp:lastModifiedBy>jsjlb01</cp:lastModifiedBy>
  <dcterms:modified xsi:type="dcterms:W3CDTF">2025-08-29T10:37:41Z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38C7CF5BAE5CB0DC7512B16870347DE6_43</vt:lpwstr>
  </property>
  <property fmtid="{D5CDD505-2E9C-101B-9397-08002B2CF9AE}" pid="4" name="KSOTemplateDocerSaveRecord">
    <vt:lpwstr>eyJoZGlkIjoiMWQ1M2Y4MDgxYTUzMmFiNDkzMDM5OTliZWE0NmE2YzUiLCJ1c2VySWQiOiIyNDA5NDU0MTIifQ==</vt:lpwstr>
  </property>
</Properties>
</file>